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E3C1" w14:textId="6C2E8D6A" w:rsidR="006D1960" w:rsidRPr="00CA7331" w:rsidRDefault="006D1960" w:rsidP="006D1960">
      <w:pPr>
        <w:ind w:left="2070" w:hanging="2070"/>
        <w:jc w:val="center"/>
        <w:rPr>
          <w:rFonts w:ascii="Century Gothic" w:hAnsi="Century Gothic"/>
        </w:rPr>
      </w:pPr>
    </w:p>
    <w:p w14:paraId="5A9DE4E3" w14:textId="3001DCC4" w:rsidR="006D1960" w:rsidRPr="006D1960" w:rsidRDefault="006D1960" w:rsidP="006D1960">
      <w:pPr>
        <w:jc w:val="center"/>
        <w:rPr>
          <w:rFonts w:ascii="Century Gothic" w:eastAsia="MS Mincho" w:hAnsi="Century Gothic" w:cs="Times New Roman"/>
          <w:b/>
          <w:bCs/>
          <w:color w:val="632154"/>
          <w:sz w:val="40"/>
          <w:szCs w:val="36"/>
        </w:rPr>
      </w:pPr>
      <w:r w:rsidRPr="006D1960">
        <w:rPr>
          <w:rFonts w:ascii="Century Gothic" w:eastAsia="MS Mincho" w:hAnsi="Century Gothic" w:cs="Times New Roman"/>
          <w:b/>
          <w:bCs/>
          <w:color w:val="632154"/>
          <w:sz w:val="40"/>
          <w:szCs w:val="36"/>
        </w:rPr>
        <w:t>Early Childhood Medical Home Contact List</w:t>
      </w:r>
    </w:p>
    <w:p w14:paraId="7662CB8D" w14:textId="77777777" w:rsidR="006D1960" w:rsidRPr="00CA7331" w:rsidRDefault="006D1960" w:rsidP="006D196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486"/>
        <w:gridCol w:w="3568"/>
        <w:gridCol w:w="2407"/>
        <w:gridCol w:w="4489"/>
      </w:tblGrid>
      <w:tr w:rsidR="006D1960" w:rsidRPr="00CA7331" w14:paraId="429AB2E4" w14:textId="77777777" w:rsidTr="00AB56AB">
        <w:trPr>
          <w:trHeight w:val="676"/>
        </w:trPr>
        <w:tc>
          <w:tcPr>
            <w:tcW w:w="2489" w:type="dxa"/>
          </w:tcPr>
          <w:p w14:paraId="4727E06D" w14:textId="77777777" w:rsidR="006D1960" w:rsidRPr="006E55FF" w:rsidRDefault="006D1960" w:rsidP="00AB56AB">
            <w:pPr>
              <w:jc w:val="center"/>
              <w:rPr>
                <w:rFonts w:ascii="Century Gothic" w:eastAsia="MS Mincho" w:hAnsi="Century Gothic" w:cs="Times New Roman"/>
                <w:color w:val="DC7023"/>
                <w:sz w:val="28"/>
              </w:rPr>
            </w:pPr>
            <w:r w:rsidRPr="006E55FF">
              <w:rPr>
                <w:rFonts w:ascii="Century Gothic" w:eastAsia="MS Mincho" w:hAnsi="Century Gothic" w:cs="Times New Roman"/>
                <w:color w:val="DC7023"/>
                <w:sz w:val="28"/>
              </w:rPr>
              <w:t>Organization</w:t>
            </w:r>
          </w:p>
        </w:tc>
        <w:tc>
          <w:tcPr>
            <w:tcW w:w="3570" w:type="dxa"/>
          </w:tcPr>
          <w:p w14:paraId="5FD98758" w14:textId="77777777" w:rsidR="006D1960" w:rsidRPr="006E55FF" w:rsidRDefault="006D1960" w:rsidP="00AB56AB">
            <w:pPr>
              <w:jc w:val="center"/>
              <w:rPr>
                <w:rFonts w:ascii="Century Gothic" w:eastAsia="MS Mincho" w:hAnsi="Century Gothic" w:cs="Times New Roman"/>
                <w:color w:val="DC7023"/>
                <w:sz w:val="28"/>
              </w:rPr>
            </w:pPr>
            <w:r w:rsidRPr="006E55FF">
              <w:rPr>
                <w:rFonts w:ascii="Century Gothic" w:eastAsia="MS Mincho" w:hAnsi="Century Gothic" w:cs="Times New Roman"/>
                <w:color w:val="DC7023"/>
                <w:sz w:val="28"/>
              </w:rPr>
              <w:t>Contact (Name/Phone/Email)</w:t>
            </w:r>
          </w:p>
        </w:tc>
        <w:tc>
          <w:tcPr>
            <w:tcW w:w="2414" w:type="dxa"/>
          </w:tcPr>
          <w:p w14:paraId="372A1B54" w14:textId="77777777" w:rsidR="006D1960" w:rsidRPr="006E55FF" w:rsidRDefault="006D1960" w:rsidP="00AB56AB">
            <w:pPr>
              <w:jc w:val="center"/>
              <w:rPr>
                <w:rFonts w:ascii="Century Gothic" w:eastAsia="MS Mincho" w:hAnsi="Century Gothic" w:cs="Times New Roman"/>
                <w:color w:val="DC7023"/>
                <w:sz w:val="28"/>
              </w:rPr>
            </w:pPr>
            <w:r w:rsidRPr="006E55FF">
              <w:rPr>
                <w:rFonts w:ascii="Century Gothic" w:eastAsia="MS Mincho" w:hAnsi="Century Gothic" w:cs="Times New Roman"/>
                <w:color w:val="DC7023"/>
                <w:sz w:val="28"/>
              </w:rPr>
              <w:t>Notes</w:t>
            </w:r>
          </w:p>
        </w:tc>
        <w:tc>
          <w:tcPr>
            <w:tcW w:w="4505" w:type="dxa"/>
          </w:tcPr>
          <w:p w14:paraId="65672F9E" w14:textId="77777777" w:rsidR="006D1960" w:rsidRPr="006E55FF" w:rsidRDefault="006D1960" w:rsidP="00AB56AB">
            <w:pPr>
              <w:jc w:val="center"/>
              <w:rPr>
                <w:rFonts w:ascii="Century Gothic" w:eastAsia="MS Mincho" w:hAnsi="Century Gothic" w:cs="Times New Roman"/>
                <w:color w:val="DC7023"/>
                <w:sz w:val="28"/>
              </w:rPr>
            </w:pPr>
            <w:r w:rsidRPr="006E55FF">
              <w:rPr>
                <w:rFonts w:ascii="Century Gothic" w:eastAsia="MS Mincho" w:hAnsi="Century Gothic" w:cs="Times New Roman"/>
                <w:color w:val="DC7023"/>
                <w:sz w:val="28"/>
              </w:rPr>
              <w:t>Link to Website</w:t>
            </w:r>
          </w:p>
        </w:tc>
      </w:tr>
      <w:tr w:rsidR="006D1960" w:rsidRPr="00CA7331" w14:paraId="6DA387B2" w14:textId="77777777" w:rsidTr="006D1960">
        <w:trPr>
          <w:trHeight w:val="647"/>
        </w:trPr>
        <w:tc>
          <w:tcPr>
            <w:tcW w:w="2489" w:type="dxa"/>
          </w:tcPr>
          <w:p w14:paraId="43CD9D49" w14:textId="77777777" w:rsidR="006D1960" w:rsidRPr="00CA7331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  <w:r w:rsidRPr="00CA7331">
              <w:rPr>
                <w:rFonts w:ascii="Century Gothic" w:hAnsi="Century Gothic"/>
                <w:sz w:val="22"/>
              </w:rPr>
              <w:t>Child Care Resource and Referral</w:t>
            </w:r>
          </w:p>
        </w:tc>
        <w:tc>
          <w:tcPr>
            <w:tcW w:w="3570" w:type="dxa"/>
          </w:tcPr>
          <w:p w14:paraId="4217C5CC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414" w:type="dxa"/>
          </w:tcPr>
          <w:p w14:paraId="250BF981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505" w:type="dxa"/>
          </w:tcPr>
          <w:p w14:paraId="576F8DE6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</w:tr>
      <w:tr w:rsidR="006D1960" w:rsidRPr="00CA7331" w14:paraId="620D4549" w14:textId="77777777" w:rsidTr="006D1960">
        <w:trPr>
          <w:trHeight w:val="341"/>
        </w:trPr>
        <w:tc>
          <w:tcPr>
            <w:tcW w:w="2489" w:type="dxa"/>
          </w:tcPr>
          <w:p w14:paraId="35999B05" w14:textId="77777777" w:rsidR="006D1960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  <w:r w:rsidRPr="00CA7331">
              <w:rPr>
                <w:rFonts w:ascii="Century Gothic" w:hAnsi="Century Gothic"/>
                <w:sz w:val="22"/>
              </w:rPr>
              <w:t>Early Intervention</w:t>
            </w:r>
          </w:p>
          <w:p w14:paraId="60DCE342" w14:textId="77777777" w:rsidR="006D1960" w:rsidRPr="00CA7331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3570" w:type="dxa"/>
          </w:tcPr>
          <w:p w14:paraId="15075004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414" w:type="dxa"/>
          </w:tcPr>
          <w:p w14:paraId="549578A7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505" w:type="dxa"/>
          </w:tcPr>
          <w:p w14:paraId="05427849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</w:tr>
      <w:tr w:rsidR="006D1960" w:rsidRPr="00CA7331" w14:paraId="7D65274C" w14:textId="77777777" w:rsidTr="00AB56AB">
        <w:trPr>
          <w:trHeight w:val="270"/>
        </w:trPr>
        <w:tc>
          <w:tcPr>
            <w:tcW w:w="2489" w:type="dxa"/>
          </w:tcPr>
          <w:p w14:paraId="3227E746" w14:textId="77777777" w:rsidR="006D1960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  <w:r w:rsidRPr="00CA7331">
              <w:rPr>
                <w:rFonts w:ascii="Century Gothic" w:hAnsi="Century Gothic"/>
                <w:sz w:val="22"/>
              </w:rPr>
              <w:t>Home Visiting</w:t>
            </w:r>
          </w:p>
          <w:p w14:paraId="3FE03588" w14:textId="77777777" w:rsidR="006D1960" w:rsidRPr="00CA7331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3570" w:type="dxa"/>
          </w:tcPr>
          <w:p w14:paraId="177278BA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414" w:type="dxa"/>
          </w:tcPr>
          <w:p w14:paraId="1D8E34A4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505" w:type="dxa"/>
          </w:tcPr>
          <w:p w14:paraId="73862C7A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</w:tr>
      <w:tr w:rsidR="006D1960" w:rsidRPr="00CA7331" w14:paraId="29A6071F" w14:textId="77777777" w:rsidTr="00AB56AB">
        <w:trPr>
          <w:trHeight w:val="811"/>
        </w:trPr>
        <w:tc>
          <w:tcPr>
            <w:tcW w:w="2489" w:type="dxa"/>
          </w:tcPr>
          <w:p w14:paraId="2CA18CDD" w14:textId="77777777" w:rsidR="006D1960" w:rsidRPr="00CA7331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  <w:r w:rsidRPr="00CA7331">
              <w:rPr>
                <w:rFonts w:ascii="Century Gothic" w:hAnsi="Century Gothic"/>
                <w:sz w:val="22"/>
              </w:rPr>
              <w:t>Early Childhood Mental Health Services</w:t>
            </w:r>
          </w:p>
        </w:tc>
        <w:tc>
          <w:tcPr>
            <w:tcW w:w="3570" w:type="dxa"/>
          </w:tcPr>
          <w:p w14:paraId="4CA5D6AC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414" w:type="dxa"/>
          </w:tcPr>
          <w:p w14:paraId="11295CE7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505" w:type="dxa"/>
          </w:tcPr>
          <w:p w14:paraId="7ADDCA47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</w:tr>
      <w:tr w:rsidR="006D1960" w:rsidRPr="00CA7331" w14:paraId="76086069" w14:textId="77777777" w:rsidTr="00AB56AB">
        <w:trPr>
          <w:trHeight w:val="523"/>
        </w:trPr>
        <w:tc>
          <w:tcPr>
            <w:tcW w:w="2489" w:type="dxa"/>
          </w:tcPr>
          <w:p w14:paraId="616BF784" w14:textId="77777777" w:rsidR="006D1960" w:rsidRPr="00CA7331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  <w:r w:rsidRPr="00CA7331">
              <w:rPr>
                <w:rFonts w:ascii="Century Gothic" w:hAnsi="Century Gothic"/>
                <w:sz w:val="22"/>
              </w:rPr>
              <w:t>Lactation Consultant</w:t>
            </w:r>
          </w:p>
        </w:tc>
        <w:tc>
          <w:tcPr>
            <w:tcW w:w="3570" w:type="dxa"/>
          </w:tcPr>
          <w:p w14:paraId="06037932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414" w:type="dxa"/>
          </w:tcPr>
          <w:p w14:paraId="4E4D1867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505" w:type="dxa"/>
          </w:tcPr>
          <w:p w14:paraId="7EAE0BD2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</w:tr>
      <w:tr w:rsidR="006D1960" w:rsidRPr="00CA7331" w14:paraId="7F7BC50A" w14:textId="77777777" w:rsidTr="00AB56AB">
        <w:trPr>
          <w:trHeight w:val="540"/>
        </w:trPr>
        <w:tc>
          <w:tcPr>
            <w:tcW w:w="2489" w:type="dxa"/>
          </w:tcPr>
          <w:p w14:paraId="3A67965A" w14:textId="77777777" w:rsidR="006D1960" w:rsidRPr="00CA7331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  <w:r w:rsidRPr="00CA7331">
              <w:rPr>
                <w:rFonts w:ascii="Century Gothic" w:hAnsi="Century Gothic"/>
                <w:sz w:val="22"/>
              </w:rPr>
              <w:t>La Leche League Support Group</w:t>
            </w:r>
          </w:p>
        </w:tc>
        <w:tc>
          <w:tcPr>
            <w:tcW w:w="3570" w:type="dxa"/>
          </w:tcPr>
          <w:p w14:paraId="32FFDE6D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414" w:type="dxa"/>
          </w:tcPr>
          <w:p w14:paraId="1D04CC5F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505" w:type="dxa"/>
          </w:tcPr>
          <w:p w14:paraId="5C212B02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</w:tr>
      <w:tr w:rsidR="006D1960" w:rsidRPr="00CA7331" w14:paraId="6A16D419" w14:textId="77777777" w:rsidTr="00AB56AB">
        <w:trPr>
          <w:trHeight w:val="811"/>
        </w:trPr>
        <w:tc>
          <w:tcPr>
            <w:tcW w:w="2489" w:type="dxa"/>
          </w:tcPr>
          <w:p w14:paraId="4A42FE41" w14:textId="77777777" w:rsidR="006D1960" w:rsidRPr="00CA7331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  <w:r w:rsidRPr="00CA7331">
              <w:rPr>
                <w:rFonts w:ascii="Century Gothic" w:hAnsi="Century Gothic"/>
                <w:sz w:val="22"/>
              </w:rPr>
              <w:t>Domestic Violence Support Services</w:t>
            </w:r>
          </w:p>
        </w:tc>
        <w:tc>
          <w:tcPr>
            <w:tcW w:w="3570" w:type="dxa"/>
          </w:tcPr>
          <w:p w14:paraId="0720D391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414" w:type="dxa"/>
          </w:tcPr>
          <w:p w14:paraId="11610DE3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505" w:type="dxa"/>
          </w:tcPr>
          <w:p w14:paraId="535E7762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</w:tr>
      <w:tr w:rsidR="006D1960" w:rsidRPr="00CA7331" w14:paraId="1DFD6D11" w14:textId="77777777" w:rsidTr="00AB56AB">
        <w:trPr>
          <w:trHeight w:val="540"/>
        </w:trPr>
        <w:tc>
          <w:tcPr>
            <w:tcW w:w="2489" w:type="dxa"/>
          </w:tcPr>
          <w:p w14:paraId="08D3B9B2" w14:textId="77777777" w:rsidR="006D1960" w:rsidRPr="00CA7331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  <w:r w:rsidRPr="00CA7331">
              <w:rPr>
                <w:rFonts w:ascii="Century Gothic" w:hAnsi="Century Gothic"/>
                <w:sz w:val="22"/>
              </w:rPr>
              <w:t>WIC (Women Infants Children)</w:t>
            </w:r>
          </w:p>
        </w:tc>
        <w:tc>
          <w:tcPr>
            <w:tcW w:w="3570" w:type="dxa"/>
          </w:tcPr>
          <w:p w14:paraId="3D87A9BF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414" w:type="dxa"/>
          </w:tcPr>
          <w:p w14:paraId="1887D430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505" w:type="dxa"/>
          </w:tcPr>
          <w:p w14:paraId="2DE3FA13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</w:tr>
      <w:tr w:rsidR="006D1960" w:rsidRPr="00CA7331" w14:paraId="06882DFF" w14:textId="77777777" w:rsidTr="00AB56AB">
        <w:trPr>
          <w:trHeight w:val="253"/>
        </w:trPr>
        <w:tc>
          <w:tcPr>
            <w:tcW w:w="2489" w:type="dxa"/>
          </w:tcPr>
          <w:p w14:paraId="1E4DE791" w14:textId="77777777" w:rsidR="006D1960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  <w:r w:rsidRPr="00CA7331">
              <w:rPr>
                <w:rFonts w:ascii="Century Gothic" w:hAnsi="Century Gothic"/>
                <w:sz w:val="22"/>
              </w:rPr>
              <w:t>Parenting Groups</w:t>
            </w:r>
          </w:p>
          <w:p w14:paraId="2DB9569B" w14:textId="77777777" w:rsidR="006D1960" w:rsidRPr="00CA7331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3570" w:type="dxa"/>
          </w:tcPr>
          <w:p w14:paraId="3A3C433D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414" w:type="dxa"/>
          </w:tcPr>
          <w:p w14:paraId="34EC4737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505" w:type="dxa"/>
          </w:tcPr>
          <w:p w14:paraId="6774CA77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</w:tr>
      <w:tr w:rsidR="006D1960" w:rsidRPr="00CA7331" w14:paraId="7900DE32" w14:textId="77777777" w:rsidTr="00AB56AB">
        <w:trPr>
          <w:trHeight w:val="253"/>
        </w:trPr>
        <w:tc>
          <w:tcPr>
            <w:tcW w:w="2489" w:type="dxa"/>
          </w:tcPr>
          <w:p w14:paraId="31593F4B" w14:textId="77777777" w:rsidR="006D1960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  <w:r w:rsidRPr="00CA7331">
              <w:rPr>
                <w:rFonts w:ascii="Century Gothic" w:hAnsi="Century Gothic"/>
                <w:sz w:val="22"/>
              </w:rPr>
              <w:t>Local Library</w:t>
            </w:r>
          </w:p>
          <w:p w14:paraId="47DDE7CD" w14:textId="77777777" w:rsidR="006D1960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And early literacy programs</w:t>
            </w:r>
          </w:p>
          <w:p w14:paraId="27128F39" w14:textId="77777777" w:rsidR="006D1960" w:rsidRPr="00CA7331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3570" w:type="dxa"/>
          </w:tcPr>
          <w:p w14:paraId="0E0D38D4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414" w:type="dxa"/>
          </w:tcPr>
          <w:p w14:paraId="2C49DC8E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505" w:type="dxa"/>
          </w:tcPr>
          <w:p w14:paraId="289F0EA0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</w:tr>
      <w:tr w:rsidR="006D1960" w:rsidRPr="00CA7331" w14:paraId="273C907D" w14:textId="77777777" w:rsidTr="00AB56AB">
        <w:trPr>
          <w:trHeight w:val="270"/>
        </w:trPr>
        <w:tc>
          <w:tcPr>
            <w:tcW w:w="2489" w:type="dxa"/>
          </w:tcPr>
          <w:p w14:paraId="31592EB5" w14:textId="77777777" w:rsidR="006D1960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lastRenderedPageBreak/>
              <w:t>Local Park</w:t>
            </w:r>
          </w:p>
          <w:p w14:paraId="4561AA0C" w14:textId="77777777" w:rsidR="006D1960" w:rsidRPr="00CA7331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3570" w:type="dxa"/>
          </w:tcPr>
          <w:p w14:paraId="4EC57576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414" w:type="dxa"/>
          </w:tcPr>
          <w:p w14:paraId="08380750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505" w:type="dxa"/>
          </w:tcPr>
          <w:p w14:paraId="687D3A90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</w:tr>
      <w:tr w:rsidR="006D1960" w:rsidRPr="00CA7331" w14:paraId="471236B7" w14:textId="77777777" w:rsidTr="00AB56AB">
        <w:trPr>
          <w:trHeight w:val="794"/>
        </w:trPr>
        <w:tc>
          <w:tcPr>
            <w:tcW w:w="2489" w:type="dxa"/>
          </w:tcPr>
          <w:p w14:paraId="597FCDA5" w14:textId="77777777" w:rsidR="006D1960" w:rsidRPr="00CA7331" w:rsidRDefault="006D1960" w:rsidP="00AB56AB">
            <w:pPr>
              <w:jc w:val="center"/>
              <w:rPr>
                <w:rFonts w:ascii="Century Gothic" w:hAnsi="Century Gothic"/>
                <w:sz w:val="22"/>
              </w:rPr>
            </w:pPr>
            <w:r w:rsidRPr="00CA7331">
              <w:rPr>
                <w:rFonts w:ascii="Century Gothic" w:hAnsi="Century Gothic"/>
                <w:sz w:val="22"/>
              </w:rPr>
              <w:t xml:space="preserve">Local YMCA </w:t>
            </w:r>
            <w:r>
              <w:rPr>
                <w:rFonts w:ascii="Century Gothic" w:hAnsi="Century Gothic"/>
                <w:sz w:val="22"/>
              </w:rPr>
              <w:t>Recreation Cen</w:t>
            </w:r>
            <w:r w:rsidRPr="00CA7331">
              <w:rPr>
                <w:rFonts w:ascii="Century Gothic" w:hAnsi="Century Gothic"/>
                <w:sz w:val="22"/>
              </w:rPr>
              <w:t>ter</w:t>
            </w:r>
          </w:p>
        </w:tc>
        <w:tc>
          <w:tcPr>
            <w:tcW w:w="3570" w:type="dxa"/>
          </w:tcPr>
          <w:p w14:paraId="170122AA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414" w:type="dxa"/>
          </w:tcPr>
          <w:p w14:paraId="219B8091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505" w:type="dxa"/>
          </w:tcPr>
          <w:p w14:paraId="65A005FA" w14:textId="77777777" w:rsidR="006D1960" w:rsidRPr="00CA7331" w:rsidRDefault="006D1960" w:rsidP="00AB56AB">
            <w:pPr>
              <w:rPr>
                <w:rFonts w:ascii="Century Gothic" w:hAnsi="Century Gothic"/>
                <w:sz w:val="22"/>
              </w:rPr>
            </w:pPr>
          </w:p>
        </w:tc>
      </w:tr>
    </w:tbl>
    <w:p w14:paraId="20C9DDBA" w14:textId="77777777" w:rsidR="006D1960" w:rsidRPr="00CA7331" w:rsidRDefault="006D1960" w:rsidP="006D1960">
      <w:pPr>
        <w:rPr>
          <w:rFonts w:ascii="Century Gothic" w:hAnsi="Century Gothic"/>
        </w:rPr>
      </w:pPr>
    </w:p>
    <w:p w14:paraId="7B4BFAD7" w14:textId="77777777" w:rsidR="006D1960" w:rsidRDefault="006D1960" w:rsidP="006D1960">
      <w:pPr>
        <w:rPr>
          <w:rFonts w:ascii="Century Gothic" w:hAnsi="Century Gothic"/>
          <w:sz w:val="22"/>
        </w:rPr>
      </w:pPr>
      <w:r w:rsidRPr="00CA7331">
        <w:rPr>
          <w:rFonts w:ascii="Century Gothic" w:hAnsi="Century Gothic"/>
          <w:sz w:val="22"/>
        </w:rPr>
        <w:t xml:space="preserve">For information on how to easily find your local contacts go to </w:t>
      </w:r>
      <w:r w:rsidRPr="00CA7331">
        <w:rPr>
          <w:rFonts w:ascii="Century Gothic" w:eastAsia="MS Mincho" w:hAnsi="Century Gothic" w:cs="Times New Roman"/>
          <w:color w:val="DC7023"/>
          <w:sz w:val="22"/>
        </w:rPr>
        <w:t>www.docsfortots.org</w:t>
      </w:r>
      <w:r w:rsidRPr="00CA7331">
        <w:rPr>
          <w:rFonts w:ascii="Century Gothic" w:hAnsi="Century Gothic"/>
          <w:sz w:val="22"/>
        </w:rPr>
        <w:t xml:space="preserve"> and explore the medical home area or use the below tools: (the links go directly to pages that allow you to input your zip</w:t>
      </w:r>
      <w:r>
        <w:rPr>
          <w:rFonts w:ascii="Century Gothic" w:hAnsi="Century Gothic"/>
          <w:sz w:val="22"/>
        </w:rPr>
        <w:t xml:space="preserve"> </w:t>
      </w:r>
      <w:r w:rsidRPr="00CA7331">
        <w:rPr>
          <w:rFonts w:ascii="Century Gothic" w:hAnsi="Century Gothic"/>
          <w:sz w:val="22"/>
        </w:rPr>
        <w:t>code for easy access to your local contacts)</w:t>
      </w:r>
    </w:p>
    <w:p w14:paraId="2CE2F4E1" w14:textId="77777777" w:rsidR="006D1960" w:rsidRDefault="006D1960" w:rsidP="006D1960">
      <w:pPr>
        <w:rPr>
          <w:rFonts w:ascii="Century Gothic" w:hAnsi="Century Gothic"/>
          <w:sz w:val="22"/>
        </w:rPr>
        <w:sectPr w:rsidR="006D1960">
          <w:headerReference w:type="default" r:id="rId10"/>
          <w:footerReference w:type="default" r:id="rId11"/>
          <w:pgSz w:w="15840" w:h="12240" w:orient="landscape"/>
          <w:pgMar w:top="1800" w:right="1440" w:bottom="1800" w:left="1440" w:header="720" w:footer="720" w:gutter="0"/>
          <w:cols w:space="720"/>
        </w:sectPr>
      </w:pPr>
    </w:p>
    <w:p w14:paraId="19D92F70" w14:textId="77777777" w:rsidR="006D1960" w:rsidRPr="006E55FF" w:rsidRDefault="006D1960" w:rsidP="006D1960">
      <w:pPr>
        <w:rPr>
          <w:rFonts w:ascii="Century Gothic" w:hAnsi="Century Gothic"/>
          <w:sz w:val="22"/>
        </w:rPr>
      </w:pPr>
      <w:r w:rsidRPr="00CA7331">
        <w:rPr>
          <w:rFonts w:ascii="Century Gothic" w:eastAsia="MS Mincho" w:hAnsi="Century Gothic" w:cs="Times New Roman"/>
          <w:color w:val="DC7023"/>
          <w:sz w:val="28"/>
        </w:rPr>
        <w:lastRenderedPageBreak/>
        <w:t>Child Care Resource and Referral</w:t>
      </w:r>
    </w:p>
    <w:p w14:paraId="3BFD8B0B" w14:textId="77777777" w:rsidR="006D1960" w:rsidRDefault="006D1960" w:rsidP="006D1960">
      <w:pPr>
        <w:rPr>
          <w:rFonts w:ascii="Century Gothic" w:hAnsi="Century Gothic"/>
          <w:sz w:val="22"/>
        </w:rPr>
      </w:pPr>
      <w:r w:rsidRPr="00CA7331">
        <w:rPr>
          <w:rFonts w:ascii="Century Gothic" w:hAnsi="Century Gothic"/>
          <w:sz w:val="22"/>
        </w:rPr>
        <w:t xml:space="preserve">For High Quality Child Care: you don’t have to know everything- you just need to understand how valuable it is and how to point families in the right direction: for free information (phone support/web-based) you can refer parents and caregivers to call their local </w:t>
      </w:r>
      <w:r>
        <w:rPr>
          <w:rFonts w:ascii="Century Gothic" w:hAnsi="Century Gothic"/>
          <w:sz w:val="22"/>
        </w:rPr>
        <w:t>Child Care Resource and Referral (CCR&amp;R) agency</w:t>
      </w:r>
      <w:r w:rsidRPr="00CA7331">
        <w:rPr>
          <w:rFonts w:ascii="Century Gothic" w:hAnsi="Century Gothic"/>
          <w:sz w:val="22"/>
        </w:rPr>
        <w:t xml:space="preserve"> and get information on quality </w:t>
      </w:r>
      <w:proofErr w:type="gramStart"/>
      <w:r w:rsidRPr="00CA7331">
        <w:rPr>
          <w:rFonts w:ascii="Century Gothic" w:hAnsi="Century Gothic"/>
          <w:sz w:val="22"/>
        </w:rPr>
        <w:t>child care</w:t>
      </w:r>
      <w:proofErr w:type="gramEnd"/>
      <w:r w:rsidRPr="00CA7331">
        <w:rPr>
          <w:rFonts w:ascii="Century Gothic" w:hAnsi="Century Gothic"/>
          <w:sz w:val="22"/>
        </w:rPr>
        <w:t xml:space="preserve"> in your co</w:t>
      </w:r>
      <w:r>
        <w:rPr>
          <w:rFonts w:ascii="Century Gothic" w:hAnsi="Century Gothic"/>
          <w:sz w:val="22"/>
        </w:rPr>
        <w:t>mmunity that meets their needs!</w:t>
      </w:r>
    </w:p>
    <w:p w14:paraId="08CBF70C" w14:textId="77777777" w:rsidR="006D1960" w:rsidRPr="00CA7331" w:rsidRDefault="006D1960" w:rsidP="006D1960">
      <w:pPr>
        <w:rPr>
          <w:rFonts w:ascii="Century Gothic" w:hAnsi="Century Gothic"/>
          <w:sz w:val="22"/>
        </w:rPr>
      </w:pPr>
    </w:p>
    <w:p w14:paraId="13D136DE" w14:textId="77777777" w:rsidR="006D1960" w:rsidRDefault="006D1960" w:rsidP="006D1960">
      <w:pPr>
        <w:rPr>
          <w:rFonts w:ascii="Century Gothic" w:hAnsi="Century Gothic"/>
          <w:sz w:val="22"/>
        </w:rPr>
      </w:pPr>
      <w:r w:rsidRPr="00CA7331">
        <w:rPr>
          <w:rFonts w:ascii="Century Gothic" w:hAnsi="Century Gothic"/>
          <w:sz w:val="22"/>
        </w:rPr>
        <w:t>To fi</w:t>
      </w:r>
      <w:r>
        <w:rPr>
          <w:rFonts w:ascii="Century Gothic" w:hAnsi="Century Gothic"/>
          <w:sz w:val="22"/>
        </w:rPr>
        <w:t>nd out your local contact:</w:t>
      </w:r>
    </w:p>
    <w:p w14:paraId="5C329C44" w14:textId="77777777" w:rsidR="006D1960" w:rsidRDefault="006D1960" w:rsidP="006D1960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</w:rPr>
      </w:pPr>
      <w:r w:rsidRPr="006E55FF">
        <w:rPr>
          <w:rFonts w:ascii="Century Gothic" w:hAnsi="Century Gothic"/>
          <w:sz w:val="22"/>
        </w:rPr>
        <w:t xml:space="preserve">Call 1-800-424-2246 </w:t>
      </w:r>
    </w:p>
    <w:p w14:paraId="1CA1D0B2" w14:textId="77777777" w:rsidR="006D1960" w:rsidRPr="006E55FF" w:rsidRDefault="006D1960" w:rsidP="006D1960">
      <w:pPr>
        <w:pStyle w:val="ListParagraph"/>
        <w:numPr>
          <w:ilvl w:val="0"/>
          <w:numId w:val="13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Visit</w:t>
      </w:r>
      <w:hyperlink r:id="rId12" w:history="1">
        <w:r w:rsidRPr="00FD6C29">
          <w:rPr>
            <w:rStyle w:val="Hyperlink"/>
            <w:rFonts w:ascii="Century Gothic" w:hAnsi="Century Gothic"/>
            <w:sz w:val="22"/>
            <w:szCs w:val="22"/>
          </w:rPr>
          <w:t xml:space="preserve"> https://www.childcareaware.org/resources/ccrr-search-form</w:t>
        </w:r>
      </w:hyperlink>
      <w:r w:rsidRPr="00FD6C29">
        <w:t>/</w:t>
      </w:r>
      <w:r w:rsidRPr="006E55FF">
        <w:rPr>
          <w:rFonts w:ascii="Century Gothic" w:hAnsi="Century Gothic"/>
          <w:sz w:val="22"/>
        </w:rPr>
        <w:t xml:space="preserve">, put in your zip to get your local </w:t>
      </w:r>
      <w:r>
        <w:rPr>
          <w:rFonts w:ascii="Century Gothic" w:hAnsi="Century Gothic"/>
          <w:sz w:val="22"/>
        </w:rPr>
        <w:t>CCR&amp;R</w:t>
      </w:r>
      <w:r w:rsidRPr="006E55FF">
        <w:rPr>
          <w:rFonts w:ascii="Century Gothic" w:hAnsi="Century Gothic"/>
          <w:sz w:val="22"/>
        </w:rPr>
        <w:t xml:space="preserve"> (also a page with a lot of great resources for families about choosing </w:t>
      </w:r>
      <w:proofErr w:type="gramStart"/>
      <w:r w:rsidRPr="006E55FF">
        <w:rPr>
          <w:rFonts w:ascii="Century Gothic" w:hAnsi="Century Gothic"/>
          <w:sz w:val="22"/>
        </w:rPr>
        <w:t>child care</w:t>
      </w:r>
      <w:proofErr w:type="gramEnd"/>
      <w:r w:rsidRPr="006E55FF">
        <w:rPr>
          <w:rFonts w:ascii="Century Gothic" w:hAnsi="Century Gothic"/>
          <w:sz w:val="22"/>
        </w:rPr>
        <w:t>!)</w:t>
      </w:r>
    </w:p>
    <w:p w14:paraId="06CFF709" w14:textId="77777777" w:rsidR="006D1960" w:rsidRPr="00CA7331" w:rsidRDefault="006D1960" w:rsidP="006D1960">
      <w:pPr>
        <w:rPr>
          <w:rFonts w:ascii="Century Gothic" w:hAnsi="Century Gothic"/>
          <w:sz w:val="22"/>
        </w:rPr>
      </w:pPr>
    </w:p>
    <w:p w14:paraId="7344DAD9" w14:textId="77777777" w:rsidR="006D1960" w:rsidRPr="006E55FF" w:rsidRDefault="006D1960" w:rsidP="006D1960">
      <w:pPr>
        <w:rPr>
          <w:rFonts w:ascii="Century Gothic" w:eastAsia="MS Mincho" w:hAnsi="Century Gothic" w:cs="Times New Roman"/>
          <w:color w:val="DC7023"/>
          <w:sz w:val="28"/>
        </w:rPr>
      </w:pPr>
      <w:r w:rsidRPr="006E55FF">
        <w:rPr>
          <w:rFonts w:ascii="Century Gothic" w:eastAsia="MS Mincho" w:hAnsi="Century Gothic" w:cs="Times New Roman"/>
          <w:color w:val="DC7023"/>
          <w:sz w:val="28"/>
        </w:rPr>
        <w:t>Early Intervention</w:t>
      </w:r>
    </w:p>
    <w:p w14:paraId="338CBB15" w14:textId="77777777" w:rsidR="006D1960" w:rsidRPr="00CA7331" w:rsidRDefault="006D1960" w:rsidP="006D1960">
      <w:pPr>
        <w:rPr>
          <w:rFonts w:ascii="Century Gothic" w:hAnsi="Century Gothic"/>
          <w:sz w:val="22"/>
        </w:rPr>
      </w:pPr>
      <w:r w:rsidRPr="00CA7331">
        <w:rPr>
          <w:rFonts w:ascii="Century Gothic" w:hAnsi="Century Gothic"/>
          <w:sz w:val="22"/>
        </w:rPr>
        <w:t xml:space="preserve">To link to your state’s early intervention </w:t>
      </w:r>
    </w:p>
    <w:p w14:paraId="38F1DF09" w14:textId="77777777" w:rsidR="006D1960" w:rsidRPr="00FD6C29" w:rsidRDefault="006D1960" w:rsidP="006D1960">
      <w:pPr>
        <w:rPr>
          <w:rFonts w:ascii="Century Gothic" w:hAnsi="Century Gothic"/>
          <w:sz w:val="22"/>
          <w:szCs w:val="22"/>
        </w:rPr>
      </w:pPr>
      <w:hyperlink r:id="rId13" w:anchor="textlinks" w:history="1">
        <w:r w:rsidRPr="00FD6C29">
          <w:rPr>
            <w:rStyle w:val="Hyperlink"/>
            <w:rFonts w:ascii="Century Gothic" w:hAnsi="Century Gothic"/>
            <w:sz w:val="22"/>
            <w:szCs w:val="22"/>
          </w:rPr>
          <w:t>https://www.cdc.gov/ncbddd/actearly/parents/states.html#textlinks</w:t>
        </w:r>
      </w:hyperlink>
    </w:p>
    <w:p w14:paraId="32061DE8" w14:textId="77777777" w:rsidR="006D1960" w:rsidRPr="00CA7331" w:rsidRDefault="006D1960" w:rsidP="006D1960">
      <w:pPr>
        <w:rPr>
          <w:rFonts w:ascii="Century Gothic" w:hAnsi="Century Gothic"/>
          <w:sz w:val="22"/>
        </w:rPr>
      </w:pPr>
    </w:p>
    <w:p w14:paraId="2FB62B9E" w14:textId="77777777" w:rsidR="006D1960" w:rsidRPr="00CA7331" w:rsidRDefault="006D1960" w:rsidP="006D1960">
      <w:pPr>
        <w:rPr>
          <w:rFonts w:ascii="Century Gothic" w:eastAsia="MS Mincho" w:hAnsi="Century Gothic" w:cs="Times New Roman"/>
          <w:color w:val="DC7023"/>
          <w:sz w:val="28"/>
        </w:rPr>
      </w:pPr>
      <w:r w:rsidRPr="00CA7331">
        <w:rPr>
          <w:rFonts w:ascii="Century Gothic" w:eastAsia="MS Mincho" w:hAnsi="Century Gothic" w:cs="Times New Roman"/>
          <w:color w:val="DC7023"/>
          <w:sz w:val="28"/>
        </w:rPr>
        <w:t>Home Visiting Programs</w:t>
      </w:r>
    </w:p>
    <w:p w14:paraId="7AB41A2C" w14:textId="77777777" w:rsidR="006D1960" w:rsidRPr="00C056B2" w:rsidRDefault="006D1960" w:rsidP="006D1960">
      <w:pPr>
        <w:rPr>
          <w:rFonts w:ascii="Century Gothic" w:hAnsi="Century Gothic"/>
          <w:sz w:val="22"/>
          <w:szCs w:val="22"/>
        </w:rPr>
      </w:pPr>
      <w:hyperlink r:id="rId14" w:history="1">
        <w:r w:rsidRPr="00C056B2">
          <w:rPr>
            <w:rStyle w:val="Hyperlink"/>
            <w:rFonts w:ascii="Century Gothic" w:hAnsi="Century Gothic"/>
            <w:sz w:val="22"/>
            <w:szCs w:val="22"/>
          </w:rPr>
          <w:t>https://mchb.hrsa.gov/maternal-child-health-initiatives/home-visiting/home-visiting-program-state-fact-sheets</w:t>
        </w:r>
      </w:hyperlink>
    </w:p>
    <w:p w14:paraId="6A5CF8A7" w14:textId="77777777" w:rsidR="006D1960" w:rsidRPr="00CA7331" w:rsidRDefault="006D1960" w:rsidP="006D1960">
      <w:pPr>
        <w:rPr>
          <w:rFonts w:ascii="Century Gothic" w:hAnsi="Century Gothic"/>
          <w:sz w:val="22"/>
        </w:rPr>
      </w:pPr>
    </w:p>
    <w:p w14:paraId="0BBC0373" w14:textId="77777777" w:rsidR="006D1960" w:rsidRPr="00731776" w:rsidRDefault="006D1960" w:rsidP="006D1960">
      <w:pPr>
        <w:rPr>
          <w:rFonts w:ascii="Century Gothic" w:eastAsia="MS Mincho" w:hAnsi="Century Gothic" w:cs="Times New Roman"/>
          <w:color w:val="DC7023"/>
          <w:sz w:val="28"/>
        </w:rPr>
      </w:pPr>
      <w:r>
        <w:rPr>
          <w:rFonts w:ascii="Century Gothic" w:eastAsia="MS Mincho" w:hAnsi="Century Gothic" w:cs="Times New Roman"/>
          <w:color w:val="DC7023"/>
          <w:sz w:val="28"/>
        </w:rPr>
        <w:t>Postpartum Support</w:t>
      </w:r>
    </w:p>
    <w:p w14:paraId="46DD1204" w14:textId="77777777" w:rsidR="006D1960" w:rsidRPr="00CA7331" w:rsidRDefault="006D1960" w:rsidP="006D1960">
      <w:pPr>
        <w:rPr>
          <w:rFonts w:ascii="Century Gothic" w:hAnsi="Century Gothic"/>
          <w:sz w:val="22"/>
        </w:rPr>
      </w:pPr>
      <w:r w:rsidRPr="00CA7331">
        <w:rPr>
          <w:rFonts w:ascii="Century Gothic" w:hAnsi="Century Gothic"/>
          <w:sz w:val="22"/>
        </w:rPr>
        <w:t>Postpartum support line for perinatal mood disorders</w:t>
      </w:r>
      <w:r>
        <w:rPr>
          <w:rFonts w:ascii="Century Gothic" w:hAnsi="Century Gothic"/>
          <w:sz w:val="22"/>
        </w:rPr>
        <w:t>--</w:t>
      </w:r>
      <w:r w:rsidRPr="00CA7331">
        <w:rPr>
          <w:rFonts w:ascii="Century Gothic" w:hAnsi="Century Gothic"/>
          <w:sz w:val="22"/>
        </w:rPr>
        <w:t xml:space="preserve"> a warm line and resource locator</w:t>
      </w:r>
      <w:r>
        <w:rPr>
          <w:rFonts w:ascii="Century Gothic" w:hAnsi="Century Gothic"/>
          <w:sz w:val="22"/>
        </w:rPr>
        <w:t>:</w:t>
      </w:r>
      <w:r w:rsidRPr="00CA7331">
        <w:rPr>
          <w:rFonts w:ascii="Century Gothic" w:hAnsi="Century Gothic"/>
          <w:sz w:val="22"/>
        </w:rPr>
        <w:t xml:space="preserve"> </w:t>
      </w:r>
      <w:hyperlink r:id="rId15" w:history="1">
        <w:r w:rsidRPr="00CA7331">
          <w:rPr>
            <w:rStyle w:val="Hyperlink"/>
            <w:rFonts w:ascii="Century Gothic" w:hAnsi="Century Gothic"/>
            <w:sz w:val="22"/>
          </w:rPr>
          <w:t>http://www.postpartum.ne</w:t>
        </w:r>
        <w:r w:rsidRPr="00CA7331">
          <w:rPr>
            <w:rStyle w:val="Hyperlink"/>
            <w:rFonts w:ascii="Century Gothic" w:hAnsi="Century Gothic"/>
            <w:sz w:val="22"/>
          </w:rPr>
          <w:t>t/</w:t>
        </w:r>
      </w:hyperlink>
    </w:p>
    <w:p w14:paraId="2A0908FC" w14:textId="77777777" w:rsidR="006D1960" w:rsidRPr="00CA7331" w:rsidRDefault="006D1960" w:rsidP="006D1960">
      <w:pPr>
        <w:rPr>
          <w:rFonts w:ascii="Century Gothic" w:hAnsi="Century Gothic"/>
          <w:sz w:val="22"/>
        </w:rPr>
      </w:pPr>
    </w:p>
    <w:p w14:paraId="37AA63BE" w14:textId="77777777" w:rsidR="006D1960" w:rsidRPr="00CA7331" w:rsidRDefault="006D1960" w:rsidP="006D1960">
      <w:pPr>
        <w:rPr>
          <w:rFonts w:ascii="Century Gothic" w:hAnsi="Century Gothic"/>
          <w:sz w:val="22"/>
        </w:rPr>
      </w:pPr>
      <w:r w:rsidRPr="00CA7331">
        <w:rPr>
          <w:rFonts w:ascii="Century Gothic" w:eastAsia="MS Mincho" w:hAnsi="Century Gothic" w:cs="Times New Roman"/>
          <w:color w:val="DC7023"/>
          <w:sz w:val="28"/>
        </w:rPr>
        <w:t>Lactation Consultation</w:t>
      </w:r>
    </w:p>
    <w:p w14:paraId="1EC152B5" w14:textId="77777777" w:rsidR="006D1960" w:rsidRPr="00CA7331" w:rsidRDefault="006D1960" w:rsidP="006D1960">
      <w:pPr>
        <w:rPr>
          <w:rFonts w:ascii="Century Gothic" w:hAnsi="Century Gothic"/>
          <w:sz w:val="22"/>
        </w:rPr>
      </w:pPr>
      <w:r w:rsidRPr="00CA7331">
        <w:rPr>
          <w:rFonts w:ascii="Century Gothic" w:hAnsi="Century Gothic"/>
          <w:sz w:val="22"/>
        </w:rPr>
        <w:t>Find a local consultant</w:t>
      </w:r>
      <w:r>
        <w:rPr>
          <w:rFonts w:ascii="Century Gothic" w:hAnsi="Century Gothic"/>
          <w:sz w:val="22"/>
        </w:rPr>
        <w:t xml:space="preserve"> </w:t>
      </w:r>
      <w:hyperlink r:id="rId16" w:history="1">
        <w:r w:rsidRPr="00EA189E">
          <w:rPr>
            <w:rStyle w:val="Hyperlink"/>
            <w:rFonts w:ascii="Century Gothic" w:hAnsi="Century Gothic"/>
            <w:sz w:val="22"/>
          </w:rPr>
          <w:t>http://www.ilca.org/i4</w:t>
        </w:r>
        <w:r w:rsidRPr="00EA189E">
          <w:rPr>
            <w:rStyle w:val="Hyperlink"/>
            <w:rFonts w:ascii="Century Gothic" w:hAnsi="Century Gothic"/>
            <w:sz w:val="22"/>
          </w:rPr>
          <w:t>a/pages/index.cfm?pageid=3432</w:t>
        </w:r>
      </w:hyperlink>
      <w:r>
        <w:rPr>
          <w:rFonts w:ascii="Century Gothic" w:hAnsi="Century Gothic"/>
          <w:sz w:val="22"/>
        </w:rPr>
        <w:t xml:space="preserve"> </w:t>
      </w:r>
    </w:p>
    <w:p w14:paraId="798EA5B1" w14:textId="77777777" w:rsidR="006D1960" w:rsidRPr="00731776" w:rsidRDefault="006D1960" w:rsidP="006D196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>Fi</w:t>
      </w:r>
      <w:r w:rsidRPr="00CA7331">
        <w:rPr>
          <w:rFonts w:ascii="Century Gothic" w:hAnsi="Century Gothic"/>
          <w:sz w:val="22"/>
        </w:rPr>
        <w:t xml:space="preserve">nd your local </w:t>
      </w:r>
      <w:proofErr w:type="spellStart"/>
      <w:r w:rsidRPr="00CA7331">
        <w:rPr>
          <w:rFonts w:ascii="Century Gothic" w:hAnsi="Century Gothic"/>
          <w:sz w:val="22"/>
        </w:rPr>
        <w:t>LaLeche</w:t>
      </w:r>
      <w:proofErr w:type="spellEnd"/>
      <w:r w:rsidRPr="00CA7331">
        <w:rPr>
          <w:rFonts w:ascii="Century Gothic" w:hAnsi="Century Gothic"/>
          <w:sz w:val="22"/>
        </w:rPr>
        <w:t xml:space="preserve"> league</w:t>
      </w:r>
      <w:r>
        <w:rPr>
          <w:rFonts w:ascii="Century Gothic" w:hAnsi="Century Gothic"/>
          <w:sz w:val="22"/>
        </w:rPr>
        <w:t xml:space="preserve"> </w:t>
      </w:r>
      <w:hyperlink r:id="rId17" w:history="1">
        <w:r w:rsidRPr="00731776">
          <w:rPr>
            <w:rStyle w:val="Hyperlink"/>
            <w:rFonts w:ascii="Century Gothic" w:hAnsi="Century Gothic"/>
            <w:sz w:val="22"/>
            <w:szCs w:val="22"/>
          </w:rPr>
          <w:t>https://www.llli.org/get-help/</w:t>
        </w:r>
      </w:hyperlink>
    </w:p>
    <w:p w14:paraId="7077837D" w14:textId="77777777" w:rsidR="006D1960" w:rsidRPr="00CA7331" w:rsidRDefault="006D1960" w:rsidP="006D1960">
      <w:pPr>
        <w:rPr>
          <w:rFonts w:ascii="Century Gothic" w:hAnsi="Century Gothic"/>
          <w:sz w:val="22"/>
        </w:rPr>
      </w:pPr>
    </w:p>
    <w:p w14:paraId="33FC4CEB" w14:textId="77777777" w:rsidR="006D1960" w:rsidRPr="00CA7331" w:rsidRDefault="006D1960" w:rsidP="006D1960">
      <w:pPr>
        <w:rPr>
          <w:rFonts w:ascii="Century Gothic" w:eastAsia="MS Mincho" w:hAnsi="Century Gothic" w:cs="Times New Roman"/>
          <w:color w:val="DC7023"/>
          <w:sz w:val="28"/>
        </w:rPr>
      </w:pPr>
      <w:r w:rsidRPr="00CA7331">
        <w:rPr>
          <w:rFonts w:ascii="Century Gothic" w:eastAsia="MS Mincho" w:hAnsi="Century Gothic" w:cs="Times New Roman"/>
          <w:color w:val="DC7023"/>
          <w:sz w:val="28"/>
        </w:rPr>
        <w:t>Domestic Violence Hotlines</w:t>
      </w:r>
    </w:p>
    <w:p w14:paraId="711FAC9C" w14:textId="77777777" w:rsidR="006D1960" w:rsidRPr="00731776" w:rsidRDefault="006D1960" w:rsidP="006D1960">
      <w:pPr>
        <w:rPr>
          <w:rFonts w:ascii="Century Gothic" w:hAnsi="Century Gothic"/>
          <w:sz w:val="22"/>
          <w:szCs w:val="22"/>
        </w:rPr>
      </w:pPr>
      <w:hyperlink r:id="rId18" w:history="1">
        <w:r w:rsidRPr="00731776">
          <w:rPr>
            <w:rStyle w:val="Hyperlink"/>
            <w:rFonts w:ascii="Century Gothic" w:hAnsi="Century Gothic"/>
            <w:sz w:val="22"/>
            <w:szCs w:val="22"/>
          </w:rPr>
          <w:t>https://www.thehotline.org/</w:t>
        </w:r>
      </w:hyperlink>
    </w:p>
    <w:p w14:paraId="672DC352" w14:textId="77777777" w:rsidR="006D1960" w:rsidRPr="00CA7331" w:rsidRDefault="006D1960" w:rsidP="006D1960">
      <w:pPr>
        <w:rPr>
          <w:rFonts w:ascii="Century Gothic" w:hAnsi="Century Gothic"/>
          <w:sz w:val="22"/>
        </w:rPr>
      </w:pPr>
    </w:p>
    <w:p w14:paraId="61AB1B4C" w14:textId="77777777" w:rsidR="006D1960" w:rsidRPr="00CA7331" w:rsidRDefault="006D1960" w:rsidP="006D1960">
      <w:pPr>
        <w:rPr>
          <w:rFonts w:ascii="Century Gothic" w:hAnsi="Century Gothic"/>
          <w:sz w:val="22"/>
        </w:rPr>
      </w:pPr>
      <w:r w:rsidRPr="00CA7331">
        <w:rPr>
          <w:rFonts w:ascii="Century Gothic" w:eastAsia="MS Mincho" w:hAnsi="Century Gothic" w:cs="Times New Roman"/>
          <w:color w:val="DC7023"/>
          <w:sz w:val="28"/>
        </w:rPr>
        <w:t>Women Infants Children’s (WIC)</w:t>
      </w:r>
    </w:p>
    <w:p w14:paraId="7C430BC5" w14:textId="77777777" w:rsidR="006D1960" w:rsidRPr="00731776" w:rsidRDefault="006D1960" w:rsidP="006D1960">
      <w:pPr>
        <w:rPr>
          <w:rFonts w:ascii="Century Gothic" w:hAnsi="Century Gothic"/>
          <w:sz w:val="22"/>
          <w:szCs w:val="22"/>
        </w:rPr>
      </w:pPr>
      <w:hyperlink r:id="rId19" w:history="1">
        <w:r w:rsidRPr="00731776">
          <w:rPr>
            <w:rStyle w:val="Hyperlink"/>
            <w:rFonts w:ascii="Century Gothic" w:hAnsi="Century Gothic"/>
            <w:sz w:val="22"/>
            <w:szCs w:val="22"/>
          </w:rPr>
          <w:t>https://www.fns.usda.gov/contacts/contact-map?f%5B0%5D=program%3A32</w:t>
        </w:r>
      </w:hyperlink>
    </w:p>
    <w:p w14:paraId="33278A9D" w14:textId="77777777" w:rsidR="006D1960" w:rsidRPr="00CA7331" w:rsidRDefault="006D1960" w:rsidP="006D1960">
      <w:pPr>
        <w:rPr>
          <w:rFonts w:ascii="Century Gothic" w:hAnsi="Century Gothic"/>
          <w:sz w:val="22"/>
        </w:rPr>
      </w:pPr>
    </w:p>
    <w:p w14:paraId="0EFD813B" w14:textId="77777777" w:rsidR="006D1960" w:rsidRPr="00CA7331" w:rsidRDefault="006D1960" w:rsidP="006D1960">
      <w:pPr>
        <w:rPr>
          <w:rFonts w:ascii="Century Gothic" w:eastAsia="MS Mincho" w:hAnsi="Century Gothic" w:cs="Times New Roman"/>
          <w:color w:val="DC7023"/>
          <w:sz w:val="28"/>
        </w:rPr>
      </w:pPr>
      <w:r>
        <w:rPr>
          <w:rFonts w:ascii="Century Gothic" w:eastAsia="MS Mincho" w:hAnsi="Century Gothic" w:cs="Times New Roman"/>
          <w:color w:val="DC7023"/>
          <w:sz w:val="28"/>
        </w:rPr>
        <w:t>Local Library</w:t>
      </w:r>
    </w:p>
    <w:p w14:paraId="2E535FE5" w14:textId="77777777" w:rsidR="006D1960" w:rsidRPr="007156A4" w:rsidRDefault="006D1960" w:rsidP="006D1960">
      <w:pPr>
        <w:rPr>
          <w:rFonts w:ascii="Century Gothic" w:hAnsi="Century Gothic"/>
          <w:sz w:val="22"/>
          <w:szCs w:val="22"/>
        </w:rPr>
      </w:pPr>
      <w:hyperlink r:id="rId20" w:history="1">
        <w:r w:rsidRPr="007156A4">
          <w:rPr>
            <w:rStyle w:val="Hyperlink"/>
            <w:rFonts w:ascii="Century Gothic" w:hAnsi="Century Gothic"/>
            <w:sz w:val="22"/>
            <w:szCs w:val="22"/>
          </w:rPr>
          <w:t>https://www.worldcat.org/libraries</w:t>
        </w:r>
      </w:hyperlink>
    </w:p>
    <w:p w14:paraId="4F929527" w14:textId="77777777" w:rsidR="006D1960" w:rsidRPr="00CA7331" w:rsidRDefault="006D1960" w:rsidP="006D1960">
      <w:pPr>
        <w:rPr>
          <w:rFonts w:ascii="Century Gothic" w:hAnsi="Century Gothic"/>
          <w:sz w:val="22"/>
        </w:rPr>
      </w:pPr>
    </w:p>
    <w:p w14:paraId="4570E584" w14:textId="77777777" w:rsidR="006D1960" w:rsidRPr="00CA7331" w:rsidRDefault="006D1960" w:rsidP="006D1960">
      <w:pPr>
        <w:rPr>
          <w:rFonts w:ascii="Century Gothic" w:eastAsia="MS Mincho" w:hAnsi="Century Gothic" w:cs="Times New Roman"/>
          <w:color w:val="DC7023"/>
          <w:sz w:val="28"/>
        </w:rPr>
      </w:pPr>
      <w:r w:rsidRPr="00CA7331">
        <w:rPr>
          <w:rFonts w:ascii="Century Gothic" w:eastAsia="MS Mincho" w:hAnsi="Century Gothic" w:cs="Times New Roman"/>
          <w:color w:val="DC7023"/>
          <w:sz w:val="28"/>
        </w:rPr>
        <w:t>Local YMCA/recreation center</w:t>
      </w:r>
    </w:p>
    <w:p w14:paraId="1721C575" w14:textId="77777777" w:rsidR="006D1960" w:rsidRPr="005A3168" w:rsidRDefault="006D1960" w:rsidP="006D1960">
      <w:pPr>
        <w:rPr>
          <w:rFonts w:ascii="Century Gothic" w:hAnsi="Century Gothic"/>
        </w:rPr>
      </w:pPr>
      <w:hyperlink r:id="rId21" w:history="1">
        <w:r w:rsidRPr="005A3168">
          <w:rPr>
            <w:rStyle w:val="Hyperlink"/>
            <w:rFonts w:ascii="Century Gothic" w:hAnsi="Century Gothic"/>
          </w:rPr>
          <w:t>https://www.ymca.org/find-your-y</w:t>
        </w:r>
      </w:hyperlink>
    </w:p>
    <w:p w14:paraId="05A0DE71" w14:textId="77777777" w:rsidR="006D1960" w:rsidRPr="00CA7331" w:rsidRDefault="006D1960" w:rsidP="006D1960">
      <w:pPr>
        <w:rPr>
          <w:rFonts w:ascii="Century Gothic" w:hAnsi="Century Gothic"/>
          <w:sz w:val="22"/>
        </w:rPr>
      </w:pPr>
    </w:p>
    <w:p w14:paraId="7DA60473" w14:textId="77777777" w:rsidR="00356754" w:rsidRPr="00356754" w:rsidRDefault="00356754" w:rsidP="00356754"/>
    <w:p w14:paraId="1F23996A" w14:textId="77777777" w:rsidR="00356754" w:rsidRPr="00356754" w:rsidRDefault="00356754" w:rsidP="00356754">
      <w:pPr>
        <w:tabs>
          <w:tab w:val="left" w:pos="3450"/>
        </w:tabs>
      </w:pPr>
      <w:r>
        <w:tab/>
      </w:r>
    </w:p>
    <w:sectPr w:rsidR="00356754" w:rsidRPr="00356754" w:rsidSect="001B694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5245" w14:textId="77777777" w:rsidR="006D1960" w:rsidRDefault="006D1960" w:rsidP="00AF2DCA">
      <w:r>
        <w:separator/>
      </w:r>
    </w:p>
  </w:endnote>
  <w:endnote w:type="continuationSeparator" w:id="0">
    <w:p w14:paraId="49863F6F" w14:textId="77777777" w:rsidR="006D1960" w:rsidRDefault="006D1960" w:rsidP="00AF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B2EE" w14:textId="77777777" w:rsidR="006D1960" w:rsidRDefault="006D1960" w:rsidP="006D1960">
    <w:pPr>
      <w:pStyle w:val="Footer"/>
      <w:rPr>
        <w:noProof/>
        <w:color w:val="282833"/>
      </w:rPr>
    </w:pPr>
  </w:p>
  <w:p w14:paraId="79CB3C4F" w14:textId="435272DC" w:rsidR="006D1960" w:rsidRDefault="006D1960" w:rsidP="006D1960">
    <w:pPr>
      <w:pStyle w:val="Footer"/>
      <w:rPr>
        <w:rFonts w:ascii="Century Gothic" w:hAnsi="Century Gothic"/>
        <w:noProof/>
        <w:color w:val="ED7D31"/>
        <w:sz w:val="18"/>
        <w:szCs w:val="18"/>
      </w:rPr>
    </w:pPr>
    <w:r>
      <w:rPr>
        <w:rFonts w:ascii="Century Gothic" w:hAnsi="Century Gothic"/>
        <w:noProof/>
        <w:color w:val="ED7D31"/>
        <w:sz w:val="18"/>
        <w:szCs w:val="18"/>
      </w:rPr>
      <w:t>225 Bryant Ave.,</w:t>
    </w:r>
    <w:r w:rsidRPr="00851AD5">
      <w:rPr>
        <w:rFonts w:ascii="Century Gothic" w:hAnsi="Century Gothic"/>
        <w:noProof/>
        <w:color w:val="ED7D31"/>
        <w:sz w:val="18"/>
        <w:szCs w:val="18"/>
      </w:rPr>
      <w:t xml:space="preserve"> </w:t>
    </w:r>
    <w:r w:rsidRPr="00851AD5">
      <w:rPr>
        <w:rFonts w:ascii="Century Gothic" w:hAnsi="Century Gothic"/>
        <w:noProof/>
        <w:color w:val="ED7D31"/>
        <w:sz w:val="18"/>
        <w:szCs w:val="18"/>
      </w:rPr>
      <w:tab/>
    </w:r>
    <w:r>
      <w:rPr>
        <w:rFonts w:ascii="Century Gothic" w:hAnsi="Century Gothic"/>
        <w:noProof/>
        <w:color w:val="ED7D31"/>
        <w:sz w:val="18"/>
        <w:szCs w:val="18"/>
      </w:rPr>
      <w:tab/>
    </w:r>
    <w:r>
      <w:rPr>
        <w:rFonts w:ascii="Century Gothic" w:hAnsi="Century Gothic"/>
        <w:noProof/>
        <w:color w:val="ED7D31"/>
        <w:sz w:val="18"/>
        <w:szCs w:val="18"/>
      </w:rPr>
      <w:tab/>
    </w:r>
    <w:r w:rsidRPr="00851AD5">
      <w:rPr>
        <w:rFonts w:ascii="Century Gothic" w:hAnsi="Century Gothic"/>
        <w:noProof/>
        <w:color w:val="ED7D31"/>
        <w:sz w:val="18"/>
        <w:szCs w:val="18"/>
      </w:rPr>
      <w:t>(856) DOC4TOT (856-362-4868)</w:t>
    </w:r>
  </w:p>
  <w:p w14:paraId="1858A998" w14:textId="59D95510" w:rsidR="006D1960" w:rsidRPr="006D1960" w:rsidRDefault="006D1960" w:rsidP="006D1960">
    <w:pPr>
      <w:pStyle w:val="Footer"/>
      <w:rPr>
        <w:rFonts w:ascii="Century Gothic" w:hAnsi="Century Gothic"/>
        <w:noProof/>
        <w:color w:val="ED7D31"/>
        <w:sz w:val="18"/>
        <w:szCs w:val="18"/>
      </w:rPr>
    </w:pPr>
    <w:r>
      <w:rPr>
        <w:rFonts w:ascii="Century Gothic" w:hAnsi="Century Gothic"/>
        <w:noProof/>
        <w:color w:val="ED7D31"/>
        <w:sz w:val="18"/>
        <w:szCs w:val="18"/>
      </w:rPr>
      <w:t>Roslyn, NY 11756</w:t>
    </w:r>
    <w:r w:rsidRPr="00851AD5">
      <w:rPr>
        <w:rFonts w:ascii="Century Gothic" w:hAnsi="Century Gothic"/>
        <w:noProof/>
        <w:color w:val="ED7D31"/>
        <w:sz w:val="18"/>
        <w:szCs w:val="18"/>
      </w:rPr>
      <w:t xml:space="preserve">                                   </w:t>
    </w:r>
    <w:r>
      <w:rPr>
        <w:rFonts w:ascii="Century Gothic" w:hAnsi="Century Gothic"/>
        <w:noProof/>
        <w:color w:val="ED7D31"/>
        <w:sz w:val="18"/>
        <w:szCs w:val="18"/>
      </w:rPr>
      <w:tab/>
    </w:r>
    <w:r>
      <w:rPr>
        <w:rFonts w:ascii="Century Gothic" w:hAnsi="Century Gothic"/>
        <w:noProof/>
        <w:color w:val="ED7D31"/>
        <w:sz w:val="18"/>
        <w:szCs w:val="18"/>
      </w:rPr>
      <w:tab/>
    </w:r>
    <w:r>
      <w:rPr>
        <w:rFonts w:ascii="Century Gothic" w:hAnsi="Century Gothic"/>
        <w:noProof/>
        <w:color w:val="ED7D31"/>
        <w:sz w:val="18"/>
        <w:szCs w:val="18"/>
      </w:rPr>
      <w:tab/>
    </w:r>
    <w:r w:rsidRPr="00851AD5">
      <w:rPr>
        <w:rFonts w:ascii="Century Gothic" w:hAnsi="Century Gothic"/>
        <w:noProof/>
        <w:color w:val="ED7D31"/>
        <w:sz w:val="18"/>
        <w:szCs w:val="18"/>
      </w:rPr>
      <w:t xml:space="preserve">   docsfortots.org                        </w:t>
    </w:r>
    <w:r w:rsidRPr="00851AD5">
      <w:rPr>
        <w:rFonts w:ascii="Century Gothic" w:hAnsi="Century Gothic"/>
        <w:noProof/>
        <w:color w:val="ED7D31"/>
        <w:sz w:val="18"/>
        <w:szCs w:val="18"/>
      </w:rPr>
      <w:tab/>
      <w:t xml:space="preserve">              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926E" w14:textId="77777777" w:rsidR="00356754" w:rsidRDefault="003567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F002" w14:textId="77777777" w:rsidR="009E0CE7" w:rsidRDefault="009E0CE7" w:rsidP="00405FAB">
    <w:pPr>
      <w:pStyle w:val="Footer"/>
      <w:rPr>
        <w:noProof/>
        <w:color w:val="282833"/>
      </w:rPr>
    </w:pPr>
  </w:p>
  <w:p w14:paraId="3355446F" w14:textId="77777777" w:rsidR="00356754" w:rsidRDefault="00356754" w:rsidP="00405FAB">
    <w:pPr>
      <w:pStyle w:val="Footer"/>
      <w:rPr>
        <w:rFonts w:ascii="Century Gothic" w:hAnsi="Century Gothic"/>
        <w:noProof/>
        <w:color w:val="ED7D31"/>
        <w:sz w:val="18"/>
        <w:szCs w:val="18"/>
      </w:rPr>
    </w:pPr>
    <w:r>
      <w:rPr>
        <w:rFonts w:ascii="Century Gothic" w:hAnsi="Century Gothic"/>
        <w:noProof/>
        <w:color w:val="ED7D31"/>
        <w:sz w:val="18"/>
        <w:szCs w:val="18"/>
      </w:rPr>
      <w:t>225 Bryant Ave.,</w:t>
    </w:r>
    <w:r w:rsidR="009E0CE7" w:rsidRPr="00851AD5">
      <w:rPr>
        <w:rFonts w:ascii="Century Gothic" w:hAnsi="Century Gothic"/>
        <w:noProof/>
        <w:color w:val="ED7D31"/>
        <w:sz w:val="18"/>
        <w:szCs w:val="18"/>
      </w:rPr>
      <w:t xml:space="preserve"> </w:t>
    </w:r>
    <w:r w:rsidR="009E0CE7" w:rsidRPr="00851AD5">
      <w:rPr>
        <w:rFonts w:ascii="Century Gothic" w:hAnsi="Century Gothic"/>
        <w:noProof/>
        <w:color w:val="ED7D31"/>
        <w:sz w:val="18"/>
        <w:szCs w:val="18"/>
      </w:rPr>
      <w:tab/>
    </w:r>
    <w:r>
      <w:rPr>
        <w:rFonts w:ascii="Century Gothic" w:hAnsi="Century Gothic"/>
        <w:noProof/>
        <w:color w:val="ED7D31"/>
        <w:sz w:val="18"/>
        <w:szCs w:val="18"/>
      </w:rPr>
      <w:tab/>
    </w:r>
    <w:r w:rsidR="009E0CE7" w:rsidRPr="00851AD5">
      <w:rPr>
        <w:rFonts w:ascii="Century Gothic" w:hAnsi="Century Gothic"/>
        <w:noProof/>
        <w:color w:val="ED7D31"/>
        <w:sz w:val="18"/>
        <w:szCs w:val="18"/>
      </w:rPr>
      <w:t>(856) DOC4TOT (856-362-4868)</w:t>
    </w:r>
  </w:p>
  <w:p w14:paraId="692F29A4" w14:textId="77777777" w:rsidR="009E0CE7" w:rsidRPr="00851AD5" w:rsidRDefault="00356754" w:rsidP="00405FAB">
    <w:pPr>
      <w:pStyle w:val="Footer"/>
      <w:rPr>
        <w:rFonts w:ascii="Century Gothic" w:hAnsi="Century Gothic"/>
        <w:noProof/>
        <w:color w:val="ED7D31"/>
        <w:sz w:val="18"/>
        <w:szCs w:val="18"/>
      </w:rPr>
    </w:pPr>
    <w:r>
      <w:rPr>
        <w:rFonts w:ascii="Century Gothic" w:hAnsi="Century Gothic"/>
        <w:noProof/>
        <w:color w:val="ED7D31"/>
        <w:sz w:val="18"/>
        <w:szCs w:val="18"/>
      </w:rPr>
      <w:t>Roslyn, NY 11756</w:t>
    </w:r>
    <w:r w:rsidR="009E0CE7" w:rsidRPr="00851AD5">
      <w:rPr>
        <w:rFonts w:ascii="Century Gothic" w:hAnsi="Century Gothic"/>
        <w:noProof/>
        <w:color w:val="ED7D31"/>
        <w:sz w:val="18"/>
        <w:szCs w:val="18"/>
      </w:rPr>
      <w:t xml:space="preserve">                                   </w:t>
    </w:r>
    <w:r>
      <w:rPr>
        <w:rFonts w:ascii="Century Gothic" w:hAnsi="Century Gothic"/>
        <w:noProof/>
        <w:color w:val="ED7D31"/>
        <w:sz w:val="18"/>
        <w:szCs w:val="18"/>
      </w:rPr>
      <w:tab/>
    </w:r>
    <w:r>
      <w:rPr>
        <w:rFonts w:ascii="Century Gothic" w:hAnsi="Century Gothic"/>
        <w:noProof/>
        <w:color w:val="ED7D31"/>
        <w:sz w:val="18"/>
        <w:szCs w:val="18"/>
      </w:rPr>
      <w:tab/>
    </w:r>
    <w:r w:rsidR="009E0CE7" w:rsidRPr="00851AD5">
      <w:rPr>
        <w:rFonts w:ascii="Century Gothic" w:hAnsi="Century Gothic"/>
        <w:noProof/>
        <w:color w:val="ED7D31"/>
        <w:sz w:val="18"/>
        <w:szCs w:val="18"/>
      </w:rPr>
      <w:t xml:space="preserve">   docsfortots.org                        </w:t>
    </w:r>
    <w:r w:rsidR="009E0CE7" w:rsidRPr="00851AD5">
      <w:rPr>
        <w:rFonts w:ascii="Century Gothic" w:hAnsi="Century Gothic"/>
        <w:noProof/>
        <w:color w:val="ED7D31"/>
        <w:sz w:val="18"/>
        <w:szCs w:val="18"/>
      </w:rPr>
      <w:tab/>
      <w:t xml:space="preserve">                 </w:t>
    </w:r>
    <w:r w:rsidR="009E0CE7" w:rsidRPr="00851AD5">
      <w:rPr>
        <w:rFonts w:ascii="Century Gothic" w:hAnsi="Century Gothic"/>
        <w:noProof/>
        <w:color w:val="ED7D31"/>
      </w:rPr>
      <w:tab/>
    </w:r>
  </w:p>
  <w:p w14:paraId="515D782E" w14:textId="77777777" w:rsidR="009E0CE7" w:rsidRPr="00AF2DCA" w:rsidRDefault="009E0CE7" w:rsidP="00AF2DCA">
    <w:pPr>
      <w:pStyle w:val="Footer"/>
      <w:jc w:val="right"/>
      <w:rPr>
        <w:rFonts w:ascii="Century Gothic" w:hAnsi="Century Gothic"/>
        <w:color w:val="F38A00"/>
      </w:rPr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A707" w14:textId="77777777" w:rsidR="00356754" w:rsidRDefault="00356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4C41" w14:textId="77777777" w:rsidR="006D1960" w:rsidRDefault="006D1960" w:rsidP="00AF2DCA">
      <w:r>
        <w:separator/>
      </w:r>
    </w:p>
  </w:footnote>
  <w:footnote w:type="continuationSeparator" w:id="0">
    <w:p w14:paraId="555F0030" w14:textId="77777777" w:rsidR="006D1960" w:rsidRDefault="006D1960" w:rsidP="00AF2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66C9" w14:textId="46A97EBB" w:rsidR="006D1960" w:rsidRDefault="006D1960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F6FB5CE" wp14:editId="3BEAA875">
          <wp:simplePos x="0" y="0"/>
          <wp:positionH relativeFrom="column">
            <wp:posOffset>-388620</wp:posOffset>
          </wp:positionH>
          <wp:positionV relativeFrom="paragraph">
            <wp:posOffset>-175260</wp:posOffset>
          </wp:positionV>
          <wp:extent cx="1257300" cy="857250"/>
          <wp:effectExtent l="0" t="0" r="12700" b="6350"/>
          <wp:wrapTight wrapText="bothSides">
            <wp:wrapPolygon edited="0">
              <wp:start x="0" y="0"/>
              <wp:lineTo x="0" y="21120"/>
              <wp:lineTo x="21382" y="21120"/>
              <wp:lineTo x="21382" y="0"/>
              <wp:lineTo x="0" y="0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FB25" w14:textId="77777777" w:rsidR="00356754" w:rsidRDefault="003567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7EED" w14:textId="77777777" w:rsidR="009E0CE7" w:rsidRDefault="009E0CE7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636680" wp14:editId="6A602BB1">
          <wp:simplePos x="0" y="0"/>
          <wp:positionH relativeFrom="column">
            <wp:posOffset>-685165</wp:posOffset>
          </wp:positionH>
          <wp:positionV relativeFrom="paragraph">
            <wp:posOffset>-456565</wp:posOffset>
          </wp:positionV>
          <wp:extent cx="1257300" cy="857250"/>
          <wp:effectExtent l="0" t="0" r="12700" b="6350"/>
          <wp:wrapTight wrapText="bothSides">
            <wp:wrapPolygon edited="0">
              <wp:start x="0" y="0"/>
              <wp:lineTo x="0" y="21120"/>
              <wp:lineTo x="21382" y="21120"/>
              <wp:lineTo x="2138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BAC7" w14:textId="77777777" w:rsidR="00356754" w:rsidRDefault="00356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B54"/>
    <w:multiLevelType w:val="hybridMultilevel"/>
    <w:tmpl w:val="C1322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6304"/>
    <w:multiLevelType w:val="hybridMultilevel"/>
    <w:tmpl w:val="A958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45A8E"/>
    <w:multiLevelType w:val="hybridMultilevel"/>
    <w:tmpl w:val="5B4C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C2C43"/>
    <w:multiLevelType w:val="hybridMultilevel"/>
    <w:tmpl w:val="B2F2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B23AF"/>
    <w:multiLevelType w:val="hybridMultilevel"/>
    <w:tmpl w:val="5BAAF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51BB6"/>
    <w:multiLevelType w:val="hybridMultilevel"/>
    <w:tmpl w:val="7CAAF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58316D"/>
    <w:multiLevelType w:val="hybridMultilevel"/>
    <w:tmpl w:val="0E5425F6"/>
    <w:lvl w:ilvl="0" w:tplc="8F1812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033E3"/>
    <w:multiLevelType w:val="hybridMultilevel"/>
    <w:tmpl w:val="E3DAC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8D2733"/>
    <w:multiLevelType w:val="hybridMultilevel"/>
    <w:tmpl w:val="012C5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203F23"/>
    <w:multiLevelType w:val="hybridMultilevel"/>
    <w:tmpl w:val="B1D01412"/>
    <w:lvl w:ilvl="0" w:tplc="6AF01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B3269"/>
    <w:multiLevelType w:val="hybridMultilevel"/>
    <w:tmpl w:val="6176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1164A"/>
    <w:multiLevelType w:val="hybridMultilevel"/>
    <w:tmpl w:val="81A651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81203"/>
    <w:multiLevelType w:val="hybridMultilevel"/>
    <w:tmpl w:val="4C6E8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60"/>
    <w:rsid w:val="00012E76"/>
    <w:rsid w:val="00015E1E"/>
    <w:rsid w:val="00036702"/>
    <w:rsid w:val="0004310C"/>
    <w:rsid w:val="00057312"/>
    <w:rsid w:val="000614F6"/>
    <w:rsid w:val="00074271"/>
    <w:rsid w:val="00084AF1"/>
    <w:rsid w:val="000A1195"/>
    <w:rsid w:val="000D7993"/>
    <w:rsid w:val="000E0841"/>
    <w:rsid w:val="000E720A"/>
    <w:rsid w:val="000F1218"/>
    <w:rsid w:val="000F1E2F"/>
    <w:rsid w:val="001105ED"/>
    <w:rsid w:val="001374C9"/>
    <w:rsid w:val="0015268D"/>
    <w:rsid w:val="00157DF0"/>
    <w:rsid w:val="00170BEC"/>
    <w:rsid w:val="001956C6"/>
    <w:rsid w:val="001A080D"/>
    <w:rsid w:val="001A7AB4"/>
    <w:rsid w:val="001B6942"/>
    <w:rsid w:val="001C23AC"/>
    <w:rsid w:val="001D221B"/>
    <w:rsid w:val="001E0ADD"/>
    <w:rsid w:val="002144F8"/>
    <w:rsid w:val="00234365"/>
    <w:rsid w:val="0023539C"/>
    <w:rsid w:val="00247105"/>
    <w:rsid w:val="00251DDB"/>
    <w:rsid w:val="00253F2A"/>
    <w:rsid w:val="00295F6B"/>
    <w:rsid w:val="002A284A"/>
    <w:rsid w:val="002A3D96"/>
    <w:rsid w:val="002A5BE2"/>
    <w:rsid w:val="002B2093"/>
    <w:rsid w:val="002B3F47"/>
    <w:rsid w:val="002B7E05"/>
    <w:rsid w:val="002D7C63"/>
    <w:rsid w:val="002E65CE"/>
    <w:rsid w:val="00317B37"/>
    <w:rsid w:val="0032116B"/>
    <w:rsid w:val="00323D94"/>
    <w:rsid w:val="0032766B"/>
    <w:rsid w:val="00353E77"/>
    <w:rsid w:val="00356754"/>
    <w:rsid w:val="00362206"/>
    <w:rsid w:val="00371BC5"/>
    <w:rsid w:val="003E7D86"/>
    <w:rsid w:val="003F3CD8"/>
    <w:rsid w:val="0040033C"/>
    <w:rsid w:val="00403CB5"/>
    <w:rsid w:val="00405FAB"/>
    <w:rsid w:val="00446249"/>
    <w:rsid w:val="00455989"/>
    <w:rsid w:val="0046090F"/>
    <w:rsid w:val="00486A3F"/>
    <w:rsid w:val="00494F73"/>
    <w:rsid w:val="004A08CB"/>
    <w:rsid w:val="004C6817"/>
    <w:rsid w:val="004F11F0"/>
    <w:rsid w:val="00512DDD"/>
    <w:rsid w:val="00547AF7"/>
    <w:rsid w:val="00575DFA"/>
    <w:rsid w:val="00581FD7"/>
    <w:rsid w:val="005E3065"/>
    <w:rsid w:val="0062041A"/>
    <w:rsid w:val="00657AA4"/>
    <w:rsid w:val="00662A83"/>
    <w:rsid w:val="00675FD5"/>
    <w:rsid w:val="00680608"/>
    <w:rsid w:val="006C09C0"/>
    <w:rsid w:val="006C6DF5"/>
    <w:rsid w:val="006D1960"/>
    <w:rsid w:val="006D7969"/>
    <w:rsid w:val="006E5D8B"/>
    <w:rsid w:val="006F0E53"/>
    <w:rsid w:val="006F32EA"/>
    <w:rsid w:val="006F430D"/>
    <w:rsid w:val="006F64C4"/>
    <w:rsid w:val="00700A01"/>
    <w:rsid w:val="007112C1"/>
    <w:rsid w:val="0071749F"/>
    <w:rsid w:val="00737E4C"/>
    <w:rsid w:val="00762806"/>
    <w:rsid w:val="0076702B"/>
    <w:rsid w:val="007A26DC"/>
    <w:rsid w:val="007B6432"/>
    <w:rsid w:val="007C6CF5"/>
    <w:rsid w:val="00814B17"/>
    <w:rsid w:val="0083CA12"/>
    <w:rsid w:val="00844FEB"/>
    <w:rsid w:val="00851AD5"/>
    <w:rsid w:val="008631BB"/>
    <w:rsid w:val="00874928"/>
    <w:rsid w:val="00897CD8"/>
    <w:rsid w:val="008C30AF"/>
    <w:rsid w:val="008C56C9"/>
    <w:rsid w:val="008F1639"/>
    <w:rsid w:val="008F4495"/>
    <w:rsid w:val="00900450"/>
    <w:rsid w:val="00903627"/>
    <w:rsid w:val="00904EF3"/>
    <w:rsid w:val="00905E62"/>
    <w:rsid w:val="0091166D"/>
    <w:rsid w:val="00953AC4"/>
    <w:rsid w:val="009543DB"/>
    <w:rsid w:val="009959F0"/>
    <w:rsid w:val="00995B84"/>
    <w:rsid w:val="009D365A"/>
    <w:rsid w:val="009D5697"/>
    <w:rsid w:val="009E0CE7"/>
    <w:rsid w:val="009F7483"/>
    <w:rsid w:val="00A26F84"/>
    <w:rsid w:val="00A302F8"/>
    <w:rsid w:val="00A35311"/>
    <w:rsid w:val="00A5056F"/>
    <w:rsid w:val="00A66EFC"/>
    <w:rsid w:val="00A73749"/>
    <w:rsid w:val="00A86837"/>
    <w:rsid w:val="00A91402"/>
    <w:rsid w:val="00AD744E"/>
    <w:rsid w:val="00AE6529"/>
    <w:rsid w:val="00AF2DCA"/>
    <w:rsid w:val="00AF7DA7"/>
    <w:rsid w:val="00B23135"/>
    <w:rsid w:val="00B34F04"/>
    <w:rsid w:val="00B506C4"/>
    <w:rsid w:val="00B56E3A"/>
    <w:rsid w:val="00B91614"/>
    <w:rsid w:val="00BE5532"/>
    <w:rsid w:val="00BE6186"/>
    <w:rsid w:val="00BF1180"/>
    <w:rsid w:val="00C10CCB"/>
    <w:rsid w:val="00C37846"/>
    <w:rsid w:val="00C55F9F"/>
    <w:rsid w:val="00C64E5E"/>
    <w:rsid w:val="00C67772"/>
    <w:rsid w:val="00C70115"/>
    <w:rsid w:val="00CB17CA"/>
    <w:rsid w:val="00CD5C68"/>
    <w:rsid w:val="00D0731B"/>
    <w:rsid w:val="00D21058"/>
    <w:rsid w:val="00D434E2"/>
    <w:rsid w:val="00D50FC0"/>
    <w:rsid w:val="00D55FBF"/>
    <w:rsid w:val="00D72371"/>
    <w:rsid w:val="00D97FED"/>
    <w:rsid w:val="00DB3D96"/>
    <w:rsid w:val="00DC1E8D"/>
    <w:rsid w:val="00DC4A16"/>
    <w:rsid w:val="00DC6026"/>
    <w:rsid w:val="00DD13F8"/>
    <w:rsid w:val="00DE4E08"/>
    <w:rsid w:val="00DF7BB3"/>
    <w:rsid w:val="00E066C2"/>
    <w:rsid w:val="00E12A3A"/>
    <w:rsid w:val="00E2251D"/>
    <w:rsid w:val="00E36100"/>
    <w:rsid w:val="00E7329E"/>
    <w:rsid w:val="00E744E3"/>
    <w:rsid w:val="00E76520"/>
    <w:rsid w:val="00EB62F7"/>
    <w:rsid w:val="00EB7F38"/>
    <w:rsid w:val="00ED1C44"/>
    <w:rsid w:val="00EE09A3"/>
    <w:rsid w:val="00F118CD"/>
    <w:rsid w:val="00F141B1"/>
    <w:rsid w:val="00F53569"/>
    <w:rsid w:val="00F67559"/>
    <w:rsid w:val="00F75A02"/>
    <w:rsid w:val="00F83307"/>
    <w:rsid w:val="0335E6C8"/>
    <w:rsid w:val="04AC0699"/>
    <w:rsid w:val="0ACAFF11"/>
    <w:rsid w:val="0F309478"/>
    <w:rsid w:val="17C3B12D"/>
    <w:rsid w:val="1C7F5BB4"/>
    <w:rsid w:val="1F908021"/>
    <w:rsid w:val="3195E97D"/>
    <w:rsid w:val="363AD706"/>
    <w:rsid w:val="46EA4F9E"/>
    <w:rsid w:val="46F3AC75"/>
    <w:rsid w:val="48BF0BBC"/>
    <w:rsid w:val="4A606A15"/>
    <w:rsid w:val="4BDF21B6"/>
    <w:rsid w:val="56F1FFBE"/>
    <w:rsid w:val="57FB2B6D"/>
    <w:rsid w:val="68A6F3D9"/>
    <w:rsid w:val="68B2DC73"/>
    <w:rsid w:val="68FABD27"/>
    <w:rsid w:val="6AEC3E01"/>
    <w:rsid w:val="6C375617"/>
    <w:rsid w:val="713FC87E"/>
    <w:rsid w:val="7712A365"/>
    <w:rsid w:val="7AEA9C7E"/>
    <w:rsid w:val="7CB7F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113505"/>
  <w15:docId w15:val="{41C0A8D0-8661-4120-A9D9-EEC3144E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60"/>
    <w:rPr>
      <w:rFonts w:asciiTheme="minorHAnsi" w:eastAsia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E0841"/>
  </w:style>
  <w:style w:type="character" w:styleId="Hyperlink">
    <w:name w:val="Hyperlink"/>
    <w:uiPriority w:val="99"/>
    <w:unhideWhenUsed/>
    <w:rsid w:val="000E0841"/>
    <w:rPr>
      <w:color w:val="0000FF"/>
      <w:u w:val="single"/>
    </w:rPr>
  </w:style>
  <w:style w:type="character" w:customStyle="1" w:styleId="il">
    <w:name w:val="il"/>
    <w:basedOn w:val="DefaultParagraphFont"/>
    <w:rsid w:val="000E0841"/>
  </w:style>
  <w:style w:type="paragraph" w:styleId="Header">
    <w:name w:val="header"/>
    <w:basedOn w:val="Normal"/>
    <w:link w:val="HeaderChar"/>
    <w:uiPriority w:val="99"/>
    <w:unhideWhenUsed/>
    <w:rsid w:val="00AF2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DCA"/>
  </w:style>
  <w:style w:type="paragraph" w:styleId="Footer">
    <w:name w:val="footer"/>
    <w:basedOn w:val="Normal"/>
    <w:link w:val="FooterChar"/>
    <w:uiPriority w:val="99"/>
    <w:unhideWhenUsed/>
    <w:rsid w:val="00AF2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DCA"/>
  </w:style>
  <w:style w:type="paragraph" w:styleId="BalloonText">
    <w:name w:val="Balloon Text"/>
    <w:basedOn w:val="Normal"/>
    <w:link w:val="BalloonTextChar"/>
    <w:uiPriority w:val="99"/>
    <w:semiHidden/>
    <w:unhideWhenUsed/>
    <w:rsid w:val="00851A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1AD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8F163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4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1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1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1B1"/>
    <w:rPr>
      <w:b/>
      <w:bCs/>
    </w:rPr>
  </w:style>
  <w:style w:type="paragraph" w:styleId="ListParagraph">
    <w:name w:val="List Paragraph"/>
    <w:basedOn w:val="Normal"/>
    <w:uiPriority w:val="34"/>
    <w:qFormat/>
    <w:rsid w:val="00A91402"/>
    <w:pPr>
      <w:ind w:left="720"/>
      <w:contextualSpacing/>
    </w:pPr>
  </w:style>
  <w:style w:type="paragraph" w:styleId="Revision">
    <w:name w:val="Revision"/>
    <w:hidden/>
    <w:uiPriority w:val="99"/>
    <w:semiHidden/>
    <w:rsid w:val="00DC1E8D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14B1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F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c.gov/ncbddd/actearly/parents/states.html" TargetMode="External"/><Relationship Id="rId18" Type="http://schemas.openxmlformats.org/officeDocument/2006/relationships/hyperlink" Target="https://www.thehotline.org/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mca.org/find-your-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hildcareaware.org/resources/ccrr-search-form/" TargetMode="External"/><Relationship Id="rId17" Type="http://schemas.openxmlformats.org/officeDocument/2006/relationships/hyperlink" Target="https://www.llli.org/get-help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ilca.org/i4a/pages/index.cfm?pageid=3432" TargetMode="External"/><Relationship Id="rId20" Type="http://schemas.openxmlformats.org/officeDocument/2006/relationships/hyperlink" Target="https://www.worldcat.org/librari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www.postpartum.net/" TargetMode="Externa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fns.usda.gov/contacts/contact-map?f%5B0%5D=program%3A3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chb.hrsa.gov/maternal-child-health-initiatives/home-visiting/home-visiting-program-state-fact-sheets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%20Passarelli\Documents\Custom%20Office%20Templates\DF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039BC4E099C4ABF7D8662570A6C51" ma:contentTypeVersion="13" ma:contentTypeDescription="Create a new document." ma:contentTypeScope="" ma:versionID="87f907e17c67065eaaffb813de83e1ee">
  <xsd:schema xmlns:xsd="http://www.w3.org/2001/XMLSchema" xmlns:xs="http://www.w3.org/2001/XMLSchema" xmlns:p="http://schemas.microsoft.com/office/2006/metadata/properties" xmlns:ns2="62cb8461-3aed-40e4-8e22-e17a39bd11f6" xmlns:ns3="1a9669f4-eb45-4494-8ad7-0bffd4766e9c" targetNamespace="http://schemas.microsoft.com/office/2006/metadata/properties" ma:root="true" ma:fieldsID="3745b7eccc4c4f941f6c5b58f758e009" ns2:_="" ns3:_="">
    <xsd:import namespace="62cb8461-3aed-40e4-8e22-e17a39bd11f6"/>
    <xsd:import namespace="1a9669f4-eb45-4494-8ad7-0bffd4766e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b8461-3aed-40e4-8e22-e17a39bd11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69f4-eb45-4494-8ad7-0bffd4766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B2C2A-A3BB-4065-8567-492A187ECE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BFD42-3226-4504-814D-4D740D37B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71628-7450-4BC1-99DE-24241AED79BD}"/>
</file>

<file path=docProps/app.xml><?xml version="1.0" encoding="utf-8"?>
<Properties xmlns="http://schemas.openxmlformats.org/officeDocument/2006/extended-properties" xmlns:vt="http://schemas.openxmlformats.org/officeDocument/2006/docPropsVTypes">
  <Template>DFT Letterhead</Template>
  <TotalTime>2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Passarelli</dc:creator>
  <cp:lastModifiedBy>Melissa Passarelli</cp:lastModifiedBy>
  <cp:revision>1</cp:revision>
  <cp:lastPrinted>2016-03-10T14:41:00Z</cp:lastPrinted>
  <dcterms:created xsi:type="dcterms:W3CDTF">2021-11-10T22:00:00Z</dcterms:created>
  <dcterms:modified xsi:type="dcterms:W3CDTF">2021-11-10T22:02:00Z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0x010100812039BC4E099C4ABF7D8662570A6C51</vt:lpwstr>
  </property>
</Properties>
</file>